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1" w:rsidRDefault="00FB5871" w:rsidP="00FB5871">
      <w:pPr>
        <w:pStyle w:val="1"/>
        <w:spacing w:before="86"/>
        <w:ind w:right="1528"/>
        <w:jc w:val="both"/>
        <w:rPr>
          <w:rFonts w:ascii="Cambria" w:hAnsi="Cambria"/>
        </w:rPr>
      </w:pPr>
      <w:bookmarkStart w:id="0" w:name="_GoBack"/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71875" cy="942975"/>
            <wp:effectExtent l="0" t="0" r="9525" b="9525"/>
            <wp:wrapThrough wrapText="bothSides">
              <wp:wrapPolygon edited="0">
                <wp:start x="21600" y="21600"/>
                <wp:lineTo x="21600" y="218"/>
                <wp:lineTo x="58" y="218"/>
                <wp:lineTo x="58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71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773" w:rsidRDefault="00C60773" w:rsidP="00FB5871">
      <w:pPr>
        <w:pStyle w:val="1"/>
        <w:spacing w:before="86"/>
        <w:ind w:right="1528"/>
        <w:rPr>
          <w:rFonts w:ascii="Cambria" w:hAnsi="Cambria"/>
        </w:rPr>
      </w:pPr>
    </w:p>
    <w:p w:rsidR="00C60773" w:rsidRDefault="00C60773" w:rsidP="00FB5871">
      <w:pPr>
        <w:pStyle w:val="1"/>
        <w:spacing w:before="86"/>
        <w:ind w:right="1528"/>
        <w:rPr>
          <w:rFonts w:ascii="Cambria" w:hAnsi="Cambria"/>
        </w:rPr>
      </w:pPr>
    </w:p>
    <w:p w:rsidR="00C60773" w:rsidRDefault="00C60773" w:rsidP="00FB5871">
      <w:pPr>
        <w:pStyle w:val="1"/>
        <w:spacing w:before="86"/>
        <w:ind w:right="1528"/>
        <w:rPr>
          <w:rFonts w:ascii="Cambria" w:hAnsi="Cambria"/>
        </w:rPr>
      </w:pPr>
    </w:p>
    <w:p w:rsidR="00E02BCD" w:rsidRDefault="00C60773" w:rsidP="00FB5871">
      <w:pPr>
        <w:pStyle w:val="1"/>
        <w:spacing w:before="86"/>
        <w:ind w:right="1528"/>
        <w:rPr>
          <w:rFonts w:ascii="Cambria" w:hAnsi="Cambria"/>
        </w:rPr>
      </w:pPr>
      <w:r>
        <w:rPr>
          <w:rFonts w:ascii="Cambria" w:hAnsi="Cambria"/>
        </w:rPr>
        <w:t>ВСЕРОССИЙСКАЯ</w:t>
      </w:r>
      <w:r>
        <w:rPr>
          <w:rFonts w:ascii="Cambria" w:hAnsi="Cambria"/>
          <w:spacing w:val="-8"/>
        </w:rPr>
        <w:t xml:space="preserve"> </w:t>
      </w:r>
      <w:r w:rsidR="00FB5871">
        <w:rPr>
          <w:rFonts w:ascii="Cambria" w:hAnsi="Cambria"/>
        </w:rPr>
        <w:t xml:space="preserve">ОНЛАЙН </w:t>
      </w:r>
      <w:r>
        <w:rPr>
          <w:rFonts w:ascii="Cambria" w:hAnsi="Cambria"/>
        </w:rPr>
        <w:t>КОНФЕРЕНЦИЯ</w:t>
      </w:r>
    </w:p>
    <w:p w:rsidR="00FB5871" w:rsidRDefault="00C60773" w:rsidP="00FB5871">
      <w:pPr>
        <w:spacing w:before="2" w:line="415" w:lineRule="auto"/>
        <w:ind w:left="1680" w:right="1531"/>
        <w:jc w:val="center"/>
        <w:rPr>
          <w:b/>
          <w:sz w:val="28"/>
        </w:rPr>
      </w:pPr>
      <w:r>
        <w:rPr>
          <w:b/>
          <w:sz w:val="28"/>
        </w:rPr>
        <w:t>«Предметная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неделя: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традиции,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новации,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компетенции»</w:t>
      </w:r>
    </w:p>
    <w:p w:rsidR="00E02BCD" w:rsidRDefault="00C60773" w:rsidP="00FB5871">
      <w:pPr>
        <w:spacing w:before="2" w:line="415" w:lineRule="auto"/>
        <w:ind w:left="1680" w:right="1531"/>
        <w:jc w:val="center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марта 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</w:t>
      </w:r>
    </w:p>
    <w:p w:rsidR="00E02BCD" w:rsidRDefault="00C60773" w:rsidP="00FB5871">
      <w:pPr>
        <w:pStyle w:val="1"/>
        <w:spacing w:before="4"/>
      </w:pPr>
      <w:r>
        <w:t>Программа</w:t>
      </w:r>
    </w:p>
    <w:p w:rsidR="00E02BCD" w:rsidRDefault="00E02BCD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821"/>
        <w:gridCol w:w="3366"/>
      </w:tblGrid>
      <w:tr w:rsidR="00E02BCD">
        <w:trPr>
          <w:trHeight w:val="565"/>
        </w:trPr>
        <w:tc>
          <w:tcPr>
            <w:tcW w:w="1671" w:type="dxa"/>
            <w:tcBorders>
              <w:bottom w:val="single" w:sz="12" w:space="0" w:color="8EAADB"/>
            </w:tcBorders>
          </w:tcPr>
          <w:p w:rsidR="00E02BCD" w:rsidRDefault="00C60773">
            <w:pPr>
              <w:pStyle w:val="TableParagraph"/>
              <w:spacing w:before="0" w:line="314" w:lineRule="exact"/>
              <w:ind w:left="223" w:right="215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4821" w:type="dxa"/>
            <w:tcBorders>
              <w:bottom w:val="single" w:sz="12" w:space="0" w:color="8EAADB"/>
            </w:tcBorders>
          </w:tcPr>
          <w:p w:rsidR="00E02BCD" w:rsidRDefault="00C60773">
            <w:pPr>
              <w:pStyle w:val="TableParagraph"/>
              <w:spacing w:before="0" w:line="314" w:lineRule="exact"/>
              <w:ind w:left="2107" w:right="209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3366" w:type="dxa"/>
            <w:tcBorders>
              <w:bottom w:val="single" w:sz="12" w:space="0" w:color="8EAADB"/>
            </w:tcBorders>
          </w:tcPr>
          <w:p w:rsidR="00E02BCD" w:rsidRDefault="00C60773">
            <w:pPr>
              <w:pStyle w:val="TableParagraph"/>
              <w:spacing w:before="0" w:line="314" w:lineRule="exact"/>
              <w:ind w:right="120"/>
              <w:rPr>
                <w:b/>
                <w:sz w:val="26"/>
              </w:rPr>
            </w:pPr>
            <w:r>
              <w:rPr>
                <w:b/>
                <w:sz w:val="26"/>
              </w:rPr>
              <w:t>Спикер</w:t>
            </w:r>
          </w:p>
        </w:tc>
      </w:tr>
      <w:tr w:rsidR="00E02BCD">
        <w:trPr>
          <w:trHeight w:val="805"/>
        </w:trPr>
        <w:tc>
          <w:tcPr>
            <w:tcW w:w="1671" w:type="dxa"/>
            <w:tcBorders>
              <w:top w:val="single" w:sz="12" w:space="0" w:color="8EAADB"/>
            </w:tcBorders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13:00-13:10</w:t>
            </w:r>
          </w:p>
        </w:tc>
        <w:tc>
          <w:tcPr>
            <w:tcW w:w="4821" w:type="dxa"/>
            <w:tcBorders>
              <w:top w:val="single" w:sz="12" w:space="0" w:color="8EAADB"/>
            </w:tcBorders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3366" w:type="dxa"/>
            <w:tcBorders>
              <w:top w:val="single" w:sz="12" w:space="0" w:color="8EAADB"/>
            </w:tcBorders>
          </w:tcPr>
          <w:p w:rsidR="00E02BCD" w:rsidRDefault="00C60773">
            <w:pPr>
              <w:pStyle w:val="TableParagraph"/>
              <w:ind w:right="120"/>
              <w:rPr>
                <w:b/>
              </w:rPr>
            </w:pPr>
            <w:r>
              <w:rPr>
                <w:b/>
              </w:rPr>
              <w:t>Литвинов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Олег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Андреевич</w:t>
            </w:r>
          </w:p>
          <w:p w:rsidR="00E02BCD" w:rsidRDefault="00C60773">
            <w:pPr>
              <w:pStyle w:val="TableParagraph"/>
              <w:spacing w:before="0"/>
              <w:ind w:right="113"/>
            </w:pPr>
            <w:r>
              <w:t>ГК</w:t>
            </w:r>
            <w:r>
              <w:rPr>
                <w:spacing w:val="-4"/>
              </w:rPr>
              <w:t xml:space="preserve"> </w:t>
            </w:r>
            <w:r>
              <w:t>«Просвещение»</w:t>
            </w:r>
          </w:p>
        </w:tc>
      </w:tr>
      <w:tr w:rsidR="00E02BCD">
        <w:trPr>
          <w:trHeight w:val="873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13:10-14:00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spacing w:line="278" w:lineRule="auto"/>
              <w:ind w:left="110" w:right="395"/>
              <w:jc w:val="left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ind w:right="117"/>
              <w:rPr>
                <w:b/>
              </w:rPr>
            </w:pPr>
            <w:r>
              <w:rPr>
                <w:b/>
              </w:rPr>
              <w:t>Грибов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Виталий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Аркадьевич</w:t>
            </w:r>
          </w:p>
          <w:p w:rsidR="00E02BCD" w:rsidRDefault="00C60773">
            <w:pPr>
              <w:pStyle w:val="TableParagraph"/>
              <w:spacing w:before="44"/>
              <w:ind w:right="117"/>
            </w:pPr>
            <w:r>
              <w:t>ФИПИ</w:t>
            </w:r>
          </w:p>
        </w:tc>
      </w:tr>
      <w:tr w:rsidR="00E02BCD">
        <w:trPr>
          <w:trHeight w:val="1128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14:00-14:30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spacing w:line="280" w:lineRule="auto"/>
              <w:ind w:left="110" w:right="135"/>
              <w:jc w:val="lef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ЕГЭ?"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spacing w:line="278" w:lineRule="auto"/>
              <w:ind w:right="119"/>
              <w:rPr>
                <w:b/>
              </w:rPr>
            </w:pPr>
            <w:proofErr w:type="spellStart"/>
            <w:r>
              <w:rPr>
                <w:b/>
              </w:rPr>
              <w:t>Федькушева</w:t>
            </w:r>
            <w:proofErr w:type="spellEnd"/>
            <w:r>
              <w:rPr>
                <w:b/>
              </w:rPr>
              <w:t xml:space="preserve"> Наталия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Александровна</w:t>
            </w:r>
          </w:p>
          <w:p w:rsidR="00E02BCD" w:rsidRDefault="00C60773">
            <w:pPr>
              <w:pStyle w:val="TableParagraph"/>
              <w:spacing w:before="0" w:line="265" w:lineRule="exact"/>
              <w:ind w:right="118"/>
            </w:pPr>
            <w:r>
              <w:t>Эксперт</w:t>
            </w:r>
            <w:r>
              <w:rPr>
                <w:spacing w:val="-5"/>
              </w:rPr>
              <w:t xml:space="preserve"> </w:t>
            </w:r>
            <w:r>
              <w:t>ЕГЭ</w:t>
            </w:r>
          </w:p>
        </w:tc>
      </w:tr>
      <w:tr w:rsidR="00E02BCD">
        <w:trPr>
          <w:trHeight w:val="1127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14:30-15:00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современной?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spacing w:line="278" w:lineRule="auto"/>
              <w:ind w:right="122"/>
              <w:rPr>
                <w:b/>
              </w:rPr>
            </w:pPr>
            <w:proofErr w:type="spellStart"/>
            <w:r>
              <w:rPr>
                <w:b/>
              </w:rPr>
              <w:t>Опаловский</w:t>
            </w:r>
            <w:proofErr w:type="spellEnd"/>
            <w:r>
              <w:rPr>
                <w:b/>
              </w:rPr>
              <w:t xml:space="preserve"> Владимир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Александрович</w:t>
            </w:r>
          </w:p>
          <w:p w:rsidR="00E02BCD" w:rsidRDefault="00C60773">
            <w:pPr>
              <w:pStyle w:val="TableParagraph"/>
              <w:spacing w:before="0" w:line="265" w:lineRule="exact"/>
              <w:ind w:right="113"/>
            </w:pPr>
            <w:r>
              <w:t>ГК</w:t>
            </w:r>
            <w:r>
              <w:rPr>
                <w:spacing w:val="-4"/>
              </w:rPr>
              <w:t xml:space="preserve"> </w:t>
            </w:r>
            <w:r>
              <w:t>«Просвещение»</w:t>
            </w:r>
          </w:p>
        </w:tc>
      </w:tr>
      <w:tr w:rsidR="00E02BCD">
        <w:trPr>
          <w:trHeight w:val="815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15:00-15:30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ind w:left="177"/>
              <w:jc w:val="left"/>
              <w:rPr>
                <w:b/>
              </w:rPr>
            </w:pPr>
            <w:r>
              <w:rPr>
                <w:b/>
              </w:rPr>
              <w:t>Сафронов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Николай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Витальевич</w:t>
            </w:r>
          </w:p>
          <w:p w:rsidR="00E02BCD" w:rsidRDefault="00C60773">
            <w:pPr>
              <w:pStyle w:val="TableParagraph"/>
              <w:spacing w:before="39"/>
              <w:ind w:left="148"/>
              <w:jc w:val="left"/>
            </w:pPr>
            <w:r>
              <w:t>Автор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пособий,</w:t>
            </w:r>
            <w:r>
              <w:rPr>
                <w:spacing w:val="-5"/>
              </w:rPr>
              <w:t xml:space="preserve"> </w:t>
            </w:r>
            <w:r>
              <w:t>учитель</w:t>
            </w:r>
          </w:p>
        </w:tc>
      </w:tr>
      <w:tr w:rsidR="00E02BCD">
        <w:trPr>
          <w:trHeight w:val="873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15:30-16:00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02BCD" w:rsidRDefault="00C60773">
            <w:pPr>
              <w:pStyle w:val="TableParagraph"/>
              <w:spacing w:before="4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грамотности?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ind w:right="120"/>
              <w:rPr>
                <w:b/>
              </w:rPr>
            </w:pPr>
            <w:r>
              <w:rPr>
                <w:b/>
              </w:rPr>
              <w:t>Литвинов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Олег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Андреевич</w:t>
            </w:r>
          </w:p>
          <w:p w:rsidR="00E02BCD" w:rsidRDefault="00C60773">
            <w:pPr>
              <w:pStyle w:val="TableParagraph"/>
              <w:spacing w:before="0"/>
              <w:ind w:right="113"/>
            </w:pPr>
            <w:r>
              <w:t>ГК</w:t>
            </w:r>
            <w:r>
              <w:rPr>
                <w:spacing w:val="-4"/>
              </w:rPr>
              <w:t xml:space="preserve"> </w:t>
            </w:r>
            <w:r>
              <w:t>«Просвещение»</w:t>
            </w:r>
          </w:p>
        </w:tc>
      </w:tr>
      <w:tr w:rsidR="00E02BCD">
        <w:trPr>
          <w:trHeight w:val="878"/>
        </w:trPr>
        <w:tc>
          <w:tcPr>
            <w:tcW w:w="1671" w:type="dxa"/>
          </w:tcPr>
          <w:p w:rsidR="00E02BCD" w:rsidRDefault="00C60773">
            <w:pPr>
              <w:pStyle w:val="TableParagraph"/>
              <w:spacing w:before="7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16:00-16:30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spacing w:before="7" w:line="276" w:lineRule="auto"/>
              <w:ind w:left="110" w:right="908"/>
              <w:jc w:val="left"/>
              <w:rPr>
                <w:sz w:val="24"/>
              </w:rPr>
            </w:pPr>
            <w:r>
              <w:rPr>
                <w:sz w:val="24"/>
              </w:rPr>
              <w:t>Развитие исследовательских умений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 физики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spacing w:before="6"/>
              <w:ind w:right="124"/>
              <w:rPr>
                <w:b/>
              </w:rPr>
            </w:pPr>
            <w:r>
              <w:rPr>
                <w:b/>
              </w:rPr>
              <w:t>Кошкина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Анжелика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Васильевна</w:t>
            </w:r>
          </w:p>
          <w:p w:rsidR="00E02BCD" w:rsidRDefault="00C60773">
            <w:pPr>
              <w:pStyle w:val="TableParagraph"/>
              <w:spacing w:before="39"/>
              <w:ind w:right="117"/>
            </w:pP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УМК «Физика»,</w:t>
            </w:r>
            <w:r>
              <w:rPr>
                <w:spacing w:val="-5"/>
              </w:rPr>
              <w:t xml:space="preserve"> </w:t>
            </w:r>
            <w:r>
              <w:t>учитель</w:t>
            </w:r>
          </w:p>
        </w:tc>
      </w:tr>
      <w:tr w:rsidR="00E02BCD">
        <w:trPr>
          <w:trHeight w:val="1123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16:30-17:00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3D-печать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spacing w:line="273" w:lineRule="auto"/>
              <w:ind w:left="306" w:right="288" w:hanging="9"/>
            </w:pPr>
            <w:r>
              <w:rPr>
                <w:b/>
              </w:rPr>
              <w:t>Копосов Денис Геннадьевич</w:t>
            </w:r>
            <w:r>
              <w:rPr>
                <w:b/>
                <w:spacing w:val="-47"/>
              </w:rPr>
              <w:t xml:space="preserve"> </w:t>
            </w:r>
            <w:r>
              <w:t>Автор УМК «Робототехника»,</w:t>
            </w:r>
            <w:r>
              <w:rPr>
                <w:spacing w:val="-47"/>
              </w:rPr>
              <w:t xml:space="preserve"> </w:t>
            </w:r>
            <w:r>
              <w:t>учитель</w:t>
            </w:r>
          </w:p>
        </w:tc>
      </w:tr>
      <w:tr w:rsidR="00E02BCD">
        <w:trPr>
          <w:trHeight w:val="1127"/>
        </w:trPr>
        <w:tc>
          <w:tcPr>
            <w:tcW w:w="1671" w:type="dxa"/>
          </w:tcPr>
          <w:p w:rsidR="00E02BCD" w:rsidRDefault="00C60773">
            <w:pPr>
              <w:pStyle w:val="TableParagraph"/>
              <w:ind w:left="22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17:00-17:10</w:t>
            </w:r>
          </w:p>
        </w:tc>
        <w:tc>
          <w:tcPr>
            <w:tcW w:w="4821" w:type="dxa"/>
          </w:tcPr>
          <w:p w:rsidR="00E02BCD" w:rsidRDefault="00C6077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3366" w:type="dxa"/>
          </w:tcPr>
          <w:p w:rsidR="00E02BCD" w:rsidRDefault="00C60773">
            <w:pPr>
              <w:pStyle w:val="TableParagraph"/>
              <w:spacing w:line="278" w:lineRule="auto"/>
              <w:ind w:right="122"/>
              <w:rPr>
                <w:b/>
              </w:rPr>
            </w:pPr>
            <w:proofErr w:type="spellStart"/>
            <w:r>
              <w:rPr>
                <w:b/>
              </w:rPr>
              <w:t>Опаловский</w:t>
            </w:r>
            <w:proofErr w:type="spellEnd"/>
            <w:r>
              <w:rPr>
                <w:b/>
              </w:rPr>
              <w:t xml:space="preserve"> Владимир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Александрович</w:t>
            </w:r>
          </w:p>
          <w:p w:rsidR="00E02BCD" w:rsidRDefault="00C60773">
            <w:pPr>
              <w:pStyle w:val="TableParagraph"/>
              <w:spacing w:before="0" w:line="265" w:lineRule="exact"/>
              <w:ind w:right="113"/>
            </w:pPr>
            <w:r>
              <w:t>ГК</w:t>
            </w:r>
            <w:r>
              <w:rPr>
                <w:spacing w:val="-4"/>
              </w:rPr>
              <w:t xml:space="preserve"> </w:t>
            </w:r>
            <w:r>
              <w:t>«Просвещение»</w:t>
            </w:r>
          </w:p>
        </w:tc>
      </w:tr>
    </w:tbl>
    <w:p w:rsidR="00E02BCD" w:rsidRDefault="00E02BCD">
      <w:pPr>
        <w:pStyle w:val="a3"/>
        <w:rPr>
          <w:b/>
          <w:sz w:val="28"/>
        </w:rPr>
      </w:pPr>
    </w:p>
    <w:p w:rsidR="00E02BCD" w:rsidRDefault="00E02BCD">
      <w:pPr>
        <w:pStyle w:val="a3"/>
        <w:spacing w:before="7"/>
        <w:rPr>
          <w:b/>
          <w:sz w:val="36"/>
        </w:rPr>
      </w:pPr>
    </w:p>
    <w:p w:rsidR="00E02BCD" w:rsidRDefault="00FB5871">
      <w:pPr>
        <w:ind w:left="390" w:right="269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4383405</wp:posOffset>
            </wp:positionH>
            <wp:positionV relativeFrom="page">
              <wp:posOffset>9123045</wp:posOffset>
            </wp:positionV>
            <wp:extent cx="3168457" cy="15500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457" cy="155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773">
        <w:rPr>
          <w:spacing w:val="-1"/>
          <w:sz w:val="26"/>
        </w:rPr>
        <w:t>Информационный</w:t>
      </w:r>
      <w:r w:rsidR="00C60773">
        <w:rPr>
          <w:spacing w:val="-13"/>
          <w:sz w:val="26"/>
        </w:rPr>
        <w:t xml:space="preserve"> </w:t>
      </w:r>
      <w:r w:rsidR="00C60773">
        <w:rPr>
          <w:sz w:val="26"/>
        </w:rPr>
        <w:t>портал</w:t>
      </w:r>
      <w:r w:rsidR="00C60773">
        <w:rPr>
          <w:spacing w:val="-8"/>
          <w:sz w:val="26"/>
        </w:rPr>
        <w:t xml:space="preserve"> </w:t>
      </w:r>
      <w:hyperlink r:id="rId7">
        <w:r w:rsidR="00C60773">
          <w:rPr>
            <w:color w:val="0000FF"/>
            <w:sz w:val="24"/>
            <w:u w:val="single" w:color="0000FF"/>
          </w:rPr>
          <w:t>https://uchitel.club/subject-week1/performance/den-ucitelya-fiziki/</w:t>
        </w:r>
      </w:hyperlink>
    </w:p>
    <w:sectPr w:rsidR="00E02BCD" w:rsidSect="00C60773">
      <w:pgSz w:w="11910" w:h="16840"/>
      <w:pgMar w:top="0" w:right="286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A45"/>
    <w:multiLevelType w:val="hybridMultilevel"/>
    <w:tmpl w:val="FC0C1556"/>
    <w:lvl w:ilvl="0" w:tplc="E4842502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color w:val="252930"/>
        <w:w w:val="100"/>
        <w:sz w:val="20"/>
        <w:szCs w:val="20"/>
        <w:lang w:val="ru-RU" w:eastAsia="en-US" w:bidi="ar-SA"/>
      </w:rPr>
    </w:lvl>
    <w:lvl w:ilvl="1" w:tplc="0CB01D12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9A1E1D88">
      <w:numFmt w:val="bullet"/>
      <w:lvlText w:val="•"/>
      <w:lvlJc w:val="left"/>
      <w:pPr>
        <w:ind w:left="2948" w:hanging="361"/>
      </w:pPr>
      <w:rPr>
        <w:rFonts w:hint="default"/>
        <w:lang w:val="ru-RU" w:eastAsia="en-US" w:bidi="ar-SA"/>
      </w:rPr>
    </w:lvl>
    <w:lvl w:ilvl="3" w:tplc="38A69FCC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BF1624A6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69A2F5D8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F51E1D9E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7" w:tplc="C19C0610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 w:tplc="F1B41754">
      <w:numFmt w:val="bullet"/>
      <w:lvlText w:val="•"/>
      <w:lvlJc w:val="left"/>
      <w:pPr>
        <w:ind w:left="843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CD"/>
    <w:rsid w:val="00C60773"/>
    <w:rsid w:val="00DE54FD"/>
    <w:rsid w:val="00E02BCD"/>
    <w:rsid w:val="00FB5871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2F2D"/>
  <w15:docId w15:val="{20FAE55C-66CE-4D3A-B19F-B4BC869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2"/>
      <w:ind w:left="1680" w:right="15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subject-week1/performance/den-ucitelya-fi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Александр Валерьевич</dc:creator>
  <cp:lastModifiedBy>Татьяна Бутакова</cp:lastModifiedBy>
  <cp:revision>3</cp:revision>
  <dcterms:created xsi:type="dcterms:W3CDTF">2021-03-17T04:34:00Z</dcterms:created>
  <dcterms:modified xsi:type="dcterms:W3CDTF">2021-03-17T04:35:00Z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