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>Основные направления работы с одаренными детьми в общеобразовательной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школе </w:t>
      </w:r>
    </w:p>
    <w:bookmarkEnd w:id="0"/>
    <w:p w:rsidR="000736E9" w:rsidRPr="00A74FAF" w:rsidRDefault="000736E9" w:rsidP="00A74FAF">
      <w:pPr>
        <w:pStyle w:val="af0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FAF">
        <w:rPr>
          <w:rFonts w:ascii="Times New Roman" w:hAnsi="Times New Roman"/>
          <w:sz w:val="28"/>
          <w:szCs w:val="28"/>
        </w:rPr>
        <w:t xml:space="preserve">Пихтовникова Светлана Александровна </w:t>
      </w:r>
    </w:p>
    <w:p w:rsidR="000736E9" w:rsidRPr="00A74FAF" w:rsidRDefault="000736E9" w:rsidP="00A74FAF">
      <w:pPr>
        <w:pStyle w:val="af0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FAF"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0736E9" w:rsidRPr="00A74FAF" w:rsidRDefault="000736E9" w:rsidP="00A74FAF">
      <w:pPr>
        <w:pStyle w:val="af0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FAF">
        <w:rPr>
          <w:rFonts w:ascii="Times New Roman" w:hAnsi="Times New Roman"/>
          <w:sz w:val="28"/>
          <w:szCs w:val="28"/>
        </w:rPr>
        <w:t>высшей категории,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заместитель директора МАОУ СОШ № 50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города Томска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Быть всегда творческим - значит быть всесильным.                    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Нет надежнее  гарантии на лучшее будущее, 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>чем  умение быть творческим  всякий раз,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когда это необходимо, в любой момент быть                                              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готовым решать проблемные вопросы </w:t>
      </w:r>
    </w:p>
    <w:p w:rsidR="000736E9" w:rsidRPr="00A74FAF" w:rsidRDefault="000736E9" w:rsidP="00FD16E3">
      <w:pPr>
        <w:tabs>
          <w:tab w:val="left" w:pos="900"/>
          <w:tab w:val="left" w:pos="3600"/>
          <w:tab w:val="left" w:pos="378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разрабатывать новые концепции. </w:t>
      </w:r>
    </w:p>
    <w:p w:rsidR="000736E9" w:rsidRPr="00A74FAF" w:rsidRDefault="000736E9" w:rsidP="00FD16E3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Марк Фишер                                                           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Проблема творческих способностей вызывала огромный интерес людей во все времена. Однако в прошлом у общества не возникало особой  потребности в овладении  творчества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softHyphen/>
        <w:t>новится все разнообразнее и сложнее. И она требует от человека не шаблонных, привычных дейст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softHyphen/>
        <w:t>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softHyphen/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Ведь все культурные ценности, накопленные человече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softHyphen/>
        <w:t>ством – результат творческой деятельности людей. И то, насколько продвинется вперед человече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ское общество в будущем, будет определяться творческим потенциалом подрастающего поколения.  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         Чтобы  «человек будущего» умел нестандартно, творчески мыслить, а для этого нужно способности каждого ученика развивать.</w:t>
      </w: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t>Сегодня вопрос о развитии творческих способностей учащихся в теории и практике обучения стоит особенно актуально, так как исследования последнего времени выявили у школьников значительно больше, чем предполагалось ранее, возможности усваивать как в привычной, так и в нестандартной ситуации.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современной психологии существует две точки зрения на творчество. 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  <w:t>1. Всякое мышление является творческим (нетворческого мышления нет)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  <w:t xml:space="preserve">2. Наиболее распространенное определение творческого мышления основано на характеристике его по продукту. В Б.С.Э. творчество определяется как 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деятельность человека, созидающая новые материальные и духовные ценности, обладающие общественной значимостью. Данный критерий применим к оценке труда выдающихся ученых, художников, которые создают, общественно значимые продукты. Но элементы творчества проявляются и у детей в игре, труде, учебной деятельности, где имеет место проявление активности, самостоятельности мысли, инициатива, оригинальность суждений, творческое воображение. Поэтому  такой  критерий,   как   общественная  значимость    продукта   деятельности, не  совсем подходит для определения творчества.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Мышление всегда носит творческий характер, так как оно направлено на открытие новых знаний. (Например: Там, где нет образца, а ученик сам находит что-то новое, пусть субъективно новое (например, способ решения задачи), то здесь выступает творческое мышление.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У каждого ребенка есть способности и таланты. Дети от природы любознательны и полны желания учиться. Для того чтобы они могли проявить свои дарования нужно правильное руководство. 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В настоящее время современная школа должна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профессионольно-трудового выбора, личностного развития, ценностных ориентаций и смыслотворчества.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Работая в общеобразовательной школе, где учатся учащиеся, разной подготовки, этот  вопрос - развитие творческих способностей ,стоит довольно остро.  Для  себя решение нашли по следующим направлениям:</w:t>
      </w:r>
    </w:p>
    <w:p w:rsidR="000736E9" w:rsidRPr="00A74FAF" w:rsidRDefault="000736E9" w:rsidP="00A74FA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Разработали образовательную программу «Проектная и исследовательская деятельность на уроках и во внеурочное время». Каждым методическим объединением учителей разработаны программы развития кафедры (МО) по этой теме. </w:t>
      </w:r>
    </w:p>
    <w:p w:rsidR="000736E9" w:rsidRPr="00A74FAF" w:rsidRDefault="000736E9" w:rsidP="00A74FAF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Работа детей в школьных научных обществах.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Какова цель образовательной программы?</w:t>
      </w:r>
      <w:r w:rsidRPr="00A74F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bCs/>
          <w:iCs/>
          <w:sz w:val="28"/>
          <w:szCs w:val="28"/>
        </w:rPr>
        <w:t xml:space="preserve">Цель программы: </w:t>
      </w:r>
      <w:r w:rsidRPr="00A74FAF">
        <w:rPr>
          <w:iCs/>
          <w:sz w:val="28"/>
          <w:szCs w:val="28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    Программа «Проектная и исследовательская деятельность обучающихся» предназначена для обучающихся начальной, основной и средней школы, интересующихся исследовательской и проектной деятельностью, а также для одаренных учащихся. Она направлена на формирование оргдеятельностных (методологических)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прогностичность,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    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    Программа позволяет реализовать актуальные в настоящее время компетентностный, личностно  ориентированный,  деятельностный подходы,  которые  определяют и  позволяют  решить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</w:t>
      </w:r>
      <w:r w:rsidRPr="00A74FAF">
        <w:rPr>
          <w:bCs/>
          <w:iCs/>
          <w:sz w:val="28"/>
          <w:szCs w:val="28"/>
        </w:rPr>
        <w:t>Задачи: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овладение способами деятельностей: учебно-познавательной, информационно-коммуникативной, рефлексивной;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разработка рекомендаций к осуществлению ученических проектов;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создание системы критериев оценки работ, премирования и награждения победителей;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создание оптимальных условий для развития и реализации способностей детей;</w:t>
      </w:r>
    </w:p>
    <w:p w:rsidR="000736E9" w:rsidRPr="00A74FAF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подготовка педагогических кадров для работы с детьми, склонными к творческой и научно-исследовательской деятельности;</w:t>
      </w:r>
    </w:p>
    <w:p w:rsidR="000736E9" w:rsidRPr="00FD16E3" w:rsidRDefault="000736E9" w:rsidP="00082D16">
      <w:pPr>
        <w:pStyle w:val="a3"/>
        <w:numPr>
          <w:ilvl w:val="0"/>
          <w:numId w:val="7"/>
        </w:numPr>
        <w:tabs>
          <w:tab w:val="clear" w:pos="720"/>
          <w:tab w:val="left" w:pos="180"/>
          <w:tab w:val="left" w:pos="1080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A74FAF">
        <w:rPr>
          <w:sz w:val="28"/>
          <w:szCs w:val="28"/>
        </w:rPr>
        <w:t xml:space="preserve">развитие материально-технической базы МОУ </w:t>
      </w:r>
      <w:r w:rsidRPr="00FD16E3">
        <w:rPr>
          <w:color w:val="FF0000"/>
          <w:sz w:val="28"/>
          <w:szCs w:val="28"/>
        </w:rPr>
        <w:t>«Школа №34».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</w:t>
      </w:r>
      <w:r w:rsidRPr="00A74FAF">
        <w:rPr>
          <w:bCs/>
          <w:iCs/>
          <w:sz w:val="28"/>
          <w:szCs w:val="28"/>
        </w:rPr>
        <w:t> Принципы:</w:t>
      </w:r>
    </w:p>
    <w:p w:rsidR="000736E9" w:rsidRPr="00A74FAF" w:rsidRDefault="000736E9" w:rsidP="00082D16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iCs/>
          <w:sz w:val="28"/>
          <w:szCs w:val="28"/>
        </w:rPr>
        <w:t>интегральность</w:t>
      </w:r>
      <w:r w:rsidRPr="00A74FAF">
        <w:rPr>
          <w:sz w:val="28"/>
          <w:szCs w:val="28"/>
        </w:rPr>
        <w:t xml:space="preserve">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0736E9" w:rsidRPr="00A74FAF" w:rsidRDefault="000736E9" w:rsidP="00082D16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iCs/>
          <w:sz w:val="28"/>
          <w:szCs w:val="28"/>
        </w:rPr>
        <w:t>непрерывность</w:t>
      </w:r>
      <w:r w:rsidRPr="00A74FAF">
        <w:rPr>
          <w:sz w:val="28"/>
          <w:szCs w:val="28"/>
        </w:rPr>
        <w:t xml:space="preserve"> – процесс длительного профессионально ориентирующего образования  и воспитания в творческом объединении учащихся различных возрастов и научных  руководителей;</w:t>
      </w:r>
    </w:p>
    <w:p w:rsidR="000736E9" w:rsidRPr="00A74FAF" w:rsidRDefault="000736E9" w:rsidP="00082D16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iCs/>
          <w:sz w:val="28"/>
          <w:szCs w:val="28"/>
        </w:rPr>
        <w:t>межпредметное многопрофильное обучение</w:t>
      </w:r>
      <w:r w:rsidRPr="00A74FAF">
        <w:rPr>
          <w:sz w:val="28"/>
          <w:szCs w:val="28"/>
        </w:rPr>
        <w:t>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4FAF">
        <w:rPr>
          <w:bCs/>
          <w:sz w:val="28"/>
          <w:szCs w:val="28"/>
        </w:rPr>
        <w:t xml:space="preserve"> Характеристика программы.  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Целевые ориентации инновационной деятельности школы направлены на отработку модели «Общеобразовательная школа – школа полного дня» и работу над методической темой: «Повышение качества обучения через интеграцию основного и дополнительного образования».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В этом ключе разрабатываются следующие </w:t>
      </w:r>
      <w:r w:rsidRPr="00A74FAF">
        <w:rPr>
          <w:bCs/>
          <w:iCs/>
          <w:sz w:val="28"/>
          <w:szCs w:val="28"/>
        </w:rPr>
        <w:t>направления деятельности</w:t>
      </w:r>
      <w:r w:rsidRPr="00A74FAF">
        <w:rPr>
          <w:sz w:val="28"/>
          <w:szCs w:val="28"/>
        </w:rPr>
        <w:t xml:space="preserve">: 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совершенствование психолого-педагогических технологий сопровождения учебного процесса, снимающих его напряжение и способствующих эмоциональной разрядке обучающихся через реализацию проектов «Учись учиться», «Помоги себе сам»;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организация сотрудничества  учителей, учащихся и родителей в процессе ученического проектирования, включающее приоритетные задачи воспитания и обучения;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выход  ученика на свой, личный, уровень развития через индивидуальный темп работы над проектом;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сбалансированное развитие основных физиологических и психических функций ученика через системный подход к разработке учебных проектов;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глубокое осознанное усвоение базовых компетенций учащихся через универсальное использование их в различных ситуациях;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 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приобретение коммуникативных умений;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выявление наиболее одаренных учащихся в разных областях науки и развитие их творческих возможностей; создание условий для их самоопределения и самореализации;</w:t>
      </w:r>
    </w:p>
    <w:p w:rsidR="000736E9" w:rsidRPr="00A74FAF" w:rsidRDefault="000736E9" w:rsidP="00082D16">
      <w:pPr>
        <w:pStyle w:val="a3"/>
        <w:numPr>
          <w:ilvl w:val="0"/>
          <w:numId w:val="9"/>
        </w:numPr>
        <w:tabs>
          <w:tab w:val="clear" w:pos="720"/>
          <w:tab w:val="num" w:pos="360"/>
          <w:tab w:val="left" w:pos="90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программа каникулярного оздоровления детей через учебный лагерь, учебные и научно-исследовательские экспедиции, профильные смены.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Программа «Проектная и исследовательская деятельность обучающихся» включает разработку и реализацию следующих </w:t>
      </w:r>
      <w:r w:rsidRPr="00A74FAF">
        <w:rPr>
          <w:bCs/>
          <w:iCs/>
          <w:sz w:val="28"/>
          <w:szCs w:val="28"/>
        </w:rPr>
        <w:t>проектов</w:t>
      </w:r>
      <w:r w:rsidRPr="00A74FAF">
        <w:rPr>
          <w:sz w:val="28"/>
          <w:szCs w:val="28"/>
        </w:rPr>
        <w:t>: 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 </w:t>
      </w:r>
      <w:r w:rsidRPr="00A74FAF">
        <w:rPr>
          <w:bCs/>
          <w:iCs/>
          <w:sz w:val="28"/>
          <w:szCs w:val="28"/>
        </w:rPr>
        <w:t>«Проектная деятельность младших школьников в системе «Школа 2100»;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 </w:t>
      </w:r>
      <w:r w:rsidRPr="00A74FAF">
        <w:rPr>
          <w:bCs/>
          <w:iCs/>
          <w:sz w:val="28"/>
          <w:szCs w:val="28"/>
        </w:rPr>
        <w:t>«Проектная и научно-исследовательская деятельность на учебном занятии»;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</w:t>
      </w:r>
      <w:r w:rsidRPr="00A74FAF">
        <w:rPr>
          <w:bCs/>
          <w:iCs/>
          <w:sz w:val="28"/>
          <w:szCs w:val="28"/>
        </w:rPr>
        <w:t>«Проектная и научно-исследовательская деятельность во внеурочное время».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</w:t>
      </w:r>
      <w:r w:rsidRPr="00A74FAF">
        <w:rPr>
          <w:bCs/>
          <w:iCs/>
          <w:sz w:val="28"/>
          <w:szCs w:val="28"/>
        </w:rPr>
        <w:t>«Школьное научное общество учащихся»;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 </w:t>
      </w:r>
      <w:r w:rsidRPr="00A74FAF">
        <w:rPr>
          <w:bCs/>
          <w:iCs/>
          <w:sz w:val="28"/>
          <w:szCs w:val="28"/>
        </w:rPr>
        <w:t>организация информационно-продуктивного пространства для самостоятельной работы  школьников;</w:t>
      </w:r>
    </w:p>
    <w:p w:rsidR="000736E9" w:rsidRPr="00A74FAF" w:rsidRDefault="000736E9" w:rsidP="00082D16">
      <w:pPr>
        <w:pStyle w:val="a3"/>
        <w:numPr>
          <w:ilvl w:val="0"/>
          <w:numId w:val="10"/>
        </w:numPr>
        <w:tabs>
          <w:tab w:val="left" w:pos="180"/>
          <w:tab w:val="left" w:pos="720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74FAF">
        <w:rPr>
          <w:sz w:val="28"/>
          <w:szCs w:val="28"/>
        </w:rPr>
        <w:t>  </w:t>
      </w:r>
      <w:r w:rsidRPr="00A74FAF">
        <w:rPr>
          <w:bCs/>
          <w:iCs/>
          <w:sz w:val="28"/>
          <w:szCs w:val="28"/>
        </w:rPr>
        <w:t>курс  «Основы организации учебно-исследовательской деятельности учащихся».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74FAF">
        <w:rPr>
          <w:sz w:val="28"/>
          <w:szCs w:val="28"/>
        </w:rPr>
        <w:t>  </w:t>
      </w:r>
      <w:r>
        <w:rPr>
          <w:bCs/>
          <w:iCs/>
          <w:sz w:val="28"/>
          <w:szCs w:val="28"/>
        </w:rPr>
        <w:t>1.</w:t>
      </w:r>
      <w:r w:rsidRPr="00A74FAF">
        <w:rPr>
          <w:bCs/>
          <w:iCs/>
          <w:sz w:val="28"/>
          <w:szCs w:val="28"/>
        </w:rPr>
        <w:t>Проект «Проектная деятельность младших школьников в системе «Школа 2100»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74FAF">
        <w:rPr>
          <w:sz w:val="28"/>
          <w:szCs w:val="28"/>
        </w:rPr>
        <w:t>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исследовательского метода обучения возможно на любом материале и в любом школьном возрасте.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Программа позволяет </w:t>
      </w:r>
    </w:p>
    <w:p w:rsidR="000736E9" w:rsidRPr="00A74FAF" w:rsidRDefault="000736E9" w:rsidP="00A74FAF">
      <w:pPr>
        <w:pStyle w:val="a3"/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формировать ценность знания, ориентированного на идею педагогического сотрудничества;</w:t>
      </w:r>
    </w:p>
    <w:p w:rsidR="000736E9" w:rsidRPr="00A74FAF" w:rsidRDefault="000736E9" w:rsidP="00A74FAF">
      <w:pPr>
        <w:pStyle w:val="a3"/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формировать у детей учебную мотивацию;</w:t>
      </w:r>
    </w:p>
    <w:p w:rsidR="000736E9" w:rsidRPr="00A74FAF" w:rsidRDefault="000736E9" w:rsidP="00A74FAF">
      <w:pPr>
        <w:pStyle w:val="a3"/>
        <w:numPr>
          <w:ilvl w:val="0"/>
          <w:numId w:val="11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диагностировать интеллектуальное развитие детей. 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74FAF">
        <w:rPr>
          <w:bCs/>
          <w:iCs/>
          <w:sz w:val="28"/>
          <w:szCs w:val="28"/>
        </w:rPr>
        <w:t>2. Проект «Проектная и научно-исследовательская деятельность на учебном занятии».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Применение метода проектов  на уроках:</w:t>
      </w:r>
    </w:p>
    <w:p w:rsidR="000736E9" w:rsidRPr="00A74FAF" w:rsidRDefault="000736E9" w:rsidP="00A74FAF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Проекты  на уроках по предметам, имеющим основную цель – получение знаний. Проекты направлены на получение знаний (экспериментально-исследовательские) и на передачу знаний (образовательные: выступление школьников в роли учителей, методистов, авторов учебников); иностранный язык – работа с информацией (в т.ч. составление своих информационных объектов) и общение на изучаемом языке;</w:t>
      </w:r>
    </w:p>
    <w:p w:rsidR="000736E9" w:rsidRPr="00A74FAF" w:rsidRDefault="000736E9" w:rsidP="00A74FAF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Проекты  на уроках по предметам, имеющим основную цель – формирование культуры (физической, технологической, эстетической): на уроках физкультуры – проекты по подготовке и проведению соревнований и спортивных праздников; на уроках технологии – проекты полного цикла разработки каких-либо изделий (от проектирования до выбора технологий и  изготовления); на уроках эстетического цикла – проекты по изготовлению продуктов декоративно-прикладного искусства и проекты с проведением музыкально-сценических мероприятий. Создание проблемных ситуаций; дидактические средства:         исследовательская задача,         проблемный вопрос,         моделирование эксперимента,         дискуссия.</w:t>
      </w:r>
    </w:p>
    <w:p w:rsidR="000736E9" w:rsidRPr="00A74FAF" w:rsidRDefault="000736E9" w:rsidP="00A74FAF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Проекты  во внеурочное время.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Учебные исследования выполняются в процессе выполнения домашнего задания:</w:t>
      </w:r>
    </w:p>
    <w:p w:rsidR="000736E9" w:rsidRPr="00A74FAF" w:rsidRDefault="000736E9" w:rsidP="00A74FAF">
      <w:pPr>
        <w:pStyle w:val="a3"/>
        <w:numPr>
          <w:ilvl w:val="0"/>
          <w:numId w:val="39"/>
        </w:numPr>
        <w:tabs>
          <w:tab w:val="clear" w:pos="1429"/>
          <w:tab w:val="left" w:pos="900"/>
          <w:tab w:val="left" w:pos="108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проведение наблюдений,</w:t>
      </w:r>
    </w:p>
    <w:p w:rsidR="000736E9" w:rsidRPr="00A74FAF" w:rsidRDefault="000736E9" w:rsidP="00A74FAF">
      <w:pPr>
        <w:pStyle w:val="a3"/>
        <w:numPr>
          <w:ilvl w:val="0"/>
          <w:numId w:val="39"/>
        </w:numPr>
        <w:tabs>
          <w:tab w:val="clear" w:pos="1429"/>
          <w:tab w:val="left" w:pos="900"/>
          <w:tab w:val="left" w:pos="108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постановка опыта,</w:t>
      </w:r>
    </w:p>
    <w:p w:rsidR="000736E9" w:rsidRPr="00A74FAF" w:rsidRDefault="000736E9" w:rsidP="00A74FAF">
      <w:pPr>
        <w:pStyle w:val="a3"/>
        <w:numPr>
          <w:ilvl w:val="0"/>
          <w:numId w:val="39"/>
        </w:numPr>
        <w:tabs>
          <w:tab w:val="clear" w:pos="1429"/>
          <w:tab w:val="left" w:pos="900"/>
          <w:tab w:val="left" w:pos="108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проблемный анализ текста,</w:t>
      </w:r>
    </w:p>
    <w:p w:rsidR="000736E9" w:rsidRPr="00A74FAF" w:rsidRDefault="000736E9" w:rsidP="00A74FAF">
      <w:pPr>
        <w:pStyle w:val="a3"/>
        <w:numPr>
          <w:ilvl w:val="0"/>
          <w:numId w:val="39"/>
        </w:numPr>
        <w:tabs>
          <w:tab w:val="clear" w:pos="1429"/>
          <w:tab w:val="left" w:pos="900"/>
          <w:tab w:val="left" w:pos="108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подготовка вопросов к дискуссии, анкеты,</w:t>
      </w:r>
    </w:p>
    <w:p w:rsidR="000736E9" w:rsidRPr="00A74FAF" w:rsidRDefault="000736E9" w:rsidP="00A74FAF">
      <w:pPr>
        <w:pStyle w:val="a3"/>
        <w:numPr>
          <w:ilvl w:val="0"/>
          <w:numId w:val="39"/>
        </w:numPr>
        <w:tabs>
          <w:tab w:val="clear" w:pos="1429"/>
          <w:tab w:val="left" w:pos="900"/>
          <w:tab w:val="left" w:pos="1080"/>
        </w:tabs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творческие работы.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</w:t>
      </w:r>
      <w:r w:rsidRPr="00A74FAF">
        <w:rPr>
          <w:bCs/>
          <w:iCs/>
          <w:sz w:val="28"/>
          <w:szCs w:val="28"/>
        </w:rPr>
        <w:t>Научно-исследовательская деятельность на учебном занятии.</w:t>
      </w:r>
    </w:p>
    <w:p w:rsidR="000736E9" w:rsidRPr="00A74FAF" w:rsidRDefault="000736E9" w:rsidP="00A74FAF">
      <w:pPr>
        <w:pStyle w:val="a3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Проведение учебного эксперимента</w:t>
      </w:r>
    </w:p>
    <w:p w:rsidR="000736E9" w:rsidRPr="00A74FAF" w:rsidRDefault="000736E9" w:rsidP="00A74FAF">
      <w:pPr>
        <w:pStyle w:val="a3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Некоторые нетрадиционные формы занятий</w:t>
      </w:r>
    </w:p>
    <w:p w:rsidR="000736E9" w:rsidRPr="00A74FAF" w:rsidRDefault="000736E9" w:rsidP="00A74FAF">
      <w:pPr>
        <w:pStyle w:val="a3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применение исследовательского метода обучения</w:t>
      </w:r>
    </w:p>
    <w:p w:rsidR="000736E9" w:rsidRPr="00A74FAF" w:rsidRDefault="000736E9" w:rsidP="00A74FAF">
      <w:pPr>
        <w:pStyle w:val="a3"/>
        <w:numPr>
          <w:ilvl w:val="0"/>
          <w:numId w:val="14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Домашнее задание исследовательского характера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bCs/>
          <w:iCs/>
          <w:sz w:val="28"/>
          <w:szCs w:val="28"/>
        </w:rPr>
        <w:t>3.Проект  «Проектная и научно-исследовательская деятельность во внеурочное время».</w:t>
      </w:r>
      <w:r w:rsidRPr="00A74FAF">
        <w:rPr>
          <w:sz w:val="28"/>
          <w:szCs w:val="28"/>
        </w:rPr>
        <w:t> </w:t>
      </w:r>
    </w:p>
    <w:p w:rsidR="000736E9" w:rsidRPr="00A74FAF" w:rsidRDefault="000736E9" w:rsidP="00A74F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Система дополнительного образования предусматривает занятия в кружках, факультативах, студиях, секциях и клубах, где происходит знакомство с историей науки, техники и культуры, методикой проведения исследований, творческих дел и праздников, соревнований, изготовления  поделок и изделий, выполняются реферативные работы.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bCs/>
          <w:iCs/>
          <w:sz w:val="28"/>
          <w:szCs w:val="28"/>
        </w:rPr>
        <w:t>Научно-исследовательская деятельность во внеурочное время.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Исследовательская практика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Работа в факультативах и на спецкурсах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Работа над учебным проектом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Образовательные экспедиции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Написание выпускной работы</w:t>
      </w:r>
    </w:p>
    <w:p w:rsidR="000736E9" w:rsidRPr="00A74FAF" w:rsidRDefault="000736E9" w:rsidP="00A74FAF">
      <w:pPr>
        <w:pStyle w:val="a3"/>
        <w:numPr>
          <w:ilvl w:val="0"/>
          <w:numId w:val="15"/>
        </w:numPr>
        <w:tabs>
          <w:tab w:val="left" w:pos="90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Школьное научно-исследовательское общество учащихся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 Внеурочная деятельность в виде работы над проектами – адекватная модель успешного поведения в современной жизни, предполагающая инициативу, предприимчивость и ответственность за начатое дело и вовлеченных в него людей. Многие школьники могут встать во главе какого-либо дела (проекта), отвечать за него и довести его до успешного завершения. Такой подход позволяет многим детям и подросткам попробовать на практике свои шаблоны поведения в разных ролях по отношению к выполнению реального дела – проекта.</w:t>
      </w:r>
    </w:p>
    <w:p w:rsidR="000736E9" w:rsidRPr="00A74FAF" w:rsidRDefault="000736E9" w:rsidP="00A74F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Второе направление.  «Школьное научное общество учащихся».</w:t>
      </w: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36E9" w:rsidRPr="00A74FAF" w:rsidRDefault="000736E9" w:rsidP="00A74F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Творческий поиск, педагогический эксперимент всегда были характерной особенностью профессиональной деятельности специалиста, работающего в ОУ. Увлеченный педагог никогда не ограничивался только уроком. Но всё-таки - это время для освоения учебной программы в объеме государственных образовательных стандартов.</w:t>
      </w:r>
    </w:p>
    <w:p w:rsidR="000736E9" w:rsidRPr="00A74FAF" w:rsidRDefault="000736E9" w:rsidP="00A74F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>В общеобразовательной школе учащиеся узнают «понемногу о многом». На факультативах, в объединениях по интересам дети постигают то или иное явление с глубиной и интенсивностью, которые возможны при работе заинтересованных людей.</w:t>
      </w:r>
    </w:p>
    <w:p w:rsidR="000736E9" w:rsidRPr="00A74FAF" w:rsidRDefault="000736E9" w:rsidP="00A74F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74FAF">
        <w:rPr>
          <w:rFonts w:ascii="Times New Roman" w:hAnsi="Times New Roman" w:cs="Times New Roman"/>
          <w:color w:val="auto"/>
          <w:sz w:val="28"/>
          <w:szCs w:val="28"/>
        </w:rPr>
        <w:t xml:space="preserve">При этих добровольных объединениях детей и взрослых как бы проектируется, моделируется и реализуется культура творческой среды обитания. Сегодня появляется ряд гуманистических концепций воспитания, построенных на основе глубоких научных знаний и применяемых в практической деятельности. Особое внимание в них обращено на социализацию ребенка: социализируясь, ребёнок не только обогащается опытом, но и реализует себя как личность. 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bCs/>
          <w:iCs/>
          <w:sz w:val="28"/>
          <w:szCs w:val="28"/>
        </w:rPr>
        <w:t> </w:t>
      </w:r>
      <w:r w:rsidRPr="00A74FAF">
        <w:rPr>
          <w:sz w:val="28"/>
          <w:szCs w:val="28"/>
        </w:rPr>
        <w:t>                Воспитанию творческой личности, выявлению способных и одаренных детей, подготовка их к научной деятельности способствуют школьные научные общества. К их работе привлекается достаточно много учащихся, давая им возможность самовыразиться и  самоутвердиться, формируя у них научное мировоззрение; развивая умственную самостоятельность, способность формулировать проблемы научного исследования и пути их решения; воспитывая системность мышления. Очень важной в организации работы НОУ является индивидуальная работа учителя с учеником, основанная на личностном подходе, сотрудничестве и сотворчестве. Именно в этом случае происходит передача не только глубоких знаний, но и взгляда на учебный предмет, на способы самосовершенствования и самообразования. В настоящее время в школе в учебно-исследовательской и проектной деятельности занято более 40% учащихся начальных классов и более 45% - средних и старших. 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>Деятельность НОУ осуществляется через заседания предметных секций, лекции, семинары, консультации с научными руководителями, экспедиции. Учащиеся избирают индивидуальную форму работы или объединяются в творческие группы. Подбор исследовательской задачи по сложности и объему позволяет задействовать в этой форме работы учащиеся самых разнообразных возрастов, способностей и склонностей, что говорит о чрезвычайно высокой адаптивности этой формы обучений. Члены НОУ могут самостоятельно избирать тему для работы и научного руководителя.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   Итоги работы НОУ подводятся на ежегодной школьной конференции. </w:t>
      </w:r>
    </w:p>
    <w:p w:rsidR="000736E9" w:rsidRPr="00A74FAF" w:rsidRDefault="000736E9" w:rsidP="00A74FA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FAF">
        <w:rPr>
          <w:sz w:val="28"/>
          <w:szCs w:val="28"/>
        </w:rPr>
        <w:t xml:space="preserve">   Лучшие работы представляют на окружные, областные, российские и международные конференции и конкурсы. </w:t>
      </w:r>
    </w:p>
    <w:p w:rsidR="000736E9" w:rsidRPr="00A74FAF" w:rsidRDefault="000736E9" w:rsidP="00A74FA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736E9" w:rsidRPr="00A74FAF" w:rsidSect="001C6DBB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4C" w:rsidRDefault="00FE274C" w:rsidP="009856BC">
      <w:pPr>
        <w:spacing w:after="0" w:line="240" w:lineRule="auto"/>
      </w:pPr>
      <w:r>
        <w:separator/>
      </w:r>
    </w:p>
  </w:endnote>
  <w:endnote w:type="continuationSeparator" w:id="0">
    <w:p w:rsidR="00FE274C" w:rsidRDefault="00FE274C" w:rsidP="0098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E9" w:rsidRDefault="000736E9" w:rsidP="00827B54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FE274C">
      <w:rPr>
        <w:rStyle w:val="ac"/>
        <w:rFonts w:cs="Arial"/>
        <w:noProof/>
      </w:rPr>
      <w:t>1</w:t>
    </w:r>
    <w:r>
      <w:rPr>
        <w:rStyle w:val="ac"/>
        <w:rFonts w:cs="Arial"/>
      </w:rPr>
      <w:fldChar w:fldCharType="end"/>
    </w:r>
  </w:p>
  <w:p w:rsidR="000736E9" w:rsidRDefault="000736E9" w:rsidP="00827B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4C" w:rsidRDefault="00FE274C" w:rsidP="009856BC">
      <w:pPr>
        <w:spacing w:after="0" w:line="240" w:lineRule="auto"/>
      </w:pPr>
      <w:r>
        <w:separator/>
      </w:r>
    </w:p>
  </w:footnote>
  <w:footnote w:type="continuationSeparator" w:id="0">
    <w:p w:rsidR="00FE274C" w:rsidRDefault="00FE274C" w:rsidP="0098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5989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A2540"/>
    <w:multiLevelType w:val="hybridMultilevel"/>
    <w:tmpl w:val="1B5CF868"/>
    <w:lvl w:ilvl="0" w:tplc="B2DE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F23A22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C0E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A8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E6A5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2F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985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C84F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B64D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A66A0"/>
    <w:multiLevelType w:val="hybridMultilevel"/>
    <w:tmpl w:val="A26EE77E"/>
    <w:lvl w:ilvl="0" w:tplc="7FD22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4F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4A2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5E72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826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EE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4EC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6CA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223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30B8E"/>
    <w:multiLevelType w:val="hybridMultilevel"/>
    <w:tmpl w:val="F1504DAE"/>
    <w:lvl w:ilvl="0" w:tplc="8E641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1004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BC7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AA09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F2ED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AC2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803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74DD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87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B73D0"/>
    <w:multiLevelType w:val="hybridMultilevel"/>
    <w:tmpl w:val="AD1CA438"/>
    <w:lvl w:ilvl="0" w:tplc="69BEF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DAB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8EF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C4A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0B1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167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863C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F809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0CF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D7253"/>
    <w:multiLevelType w:val="hybridMultilevel"/>
    <w:tmpl w:val="47AAC912"/>
    <w:lvl w:ilvl="0" w:tplc="E5F47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F453F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96812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2A16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64A5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5641F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329D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D05FA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E7068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C0ECE"/>
    <w:multiLevelType w:val="hybridMultilevel"/>
    <w:tmpl w:val="7480D38C"/>
    <w:lvl w:ilvl="0" w:tplc="978A2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A4B4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22E5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94AB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E651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9A03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1852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065A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824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C1426"/>
    <w:multiLevelType w:val="hybridMultilevel"/>
    <w:tmpl w:val="5442E6F4"/>
    <w:lvl w:ilvl="0" w:tplc="5C0C8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89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89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0F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A4F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129D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2A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87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7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92BCF"/>
    <w:multiLevelType w:val="multilevel"/>
    <w:tmpl w:val="7AD25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3CF1419"/>
    <w:multiLevelType w:val="hybridMultilevel"/>
    <w:tmpl w:val="9EE2D0F6"/>
    <w:lvl w:ilvl="0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3DC116E"/>
    <w:multiLevelType w:val="hybridMultilevel"/>
    <w:tmpl w:val="C0DE8220"/>
    <w:lvl w:ilvl="0" w:tplc="A83A3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3A6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CCE6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064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1EF2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DE6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D46A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B219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8455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25D7E"/>
    <w:multiLevelType w:val="hybridMultilevel"/>
    <w:tmpl w:val="0F267AF6"/>
    <w:lvl w:ilvl="0" w:tplc="9EA21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449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D88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2E37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D486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6EE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F067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FE2F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8C7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815A0"/>
    <w:multiLevelType w:val="hybridMultilevel"/>
    <w:tmpl w:val="C3ECCE02"/>
    <w:lvl w:ilvl="0" w:tplc="6EC2A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2E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6C3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21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2C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AD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AF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CCF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4A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051F5"/>
    <w:multiLevelType w:val="hybridMultilevel"/>
    <w:tmpl w:val="FA90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840E5"/>
    <w:multiLevelType w:val="hybridMultilevel"/>
    <w:tmpl w:val="8CECD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9000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9000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9000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9000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00226"/>
    <w:multiLevelType w:val="hybridMultilevel"/>
    <w:tmpl w:val="2F008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D8242A"/>
    <w:multiLevelType w:val="hybridMultilevel"/>
    <w:tmpl w:val="4D4019F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59A41FEC"/>
    <w:multiLevelType w:val="hybridMultilevel"/>
    <w:tmpl w:val="BA0AB988"/>
    <w:lvl w:ilvl="0" w:tplc="D158A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C5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065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0226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1ADE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38F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2C02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B4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347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B2DC3"/>
    <w:multiLevelType w:val="hybridMultilevel"/>
    <w:tmpl w:val="797E3FB0"/>
    <w:lvl w:ilvl="0" w:tplc="137C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4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5A6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F61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E4B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3A8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4E9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0E8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C40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727C0B"/>
    <w:multiLevelType w:val="hybridMultilevel"/>
    <w:tmpl w:val="EBA25BEC"/>
    <w:lvl w:ilvl="0" w:tplc="A1AE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10C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023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321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CEB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BC6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DA5D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6660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F80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F0A1E"/>
    <w:multiLevelType w:val="hybridMultilevel"/>
    <w:tmpl w:val="B43CE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F662239"/>
    <w:multiLevelType w:val="hybridMultilevel"/>
    <w:tmpl w:val="2646A06E"/>
    <w:lvl w:ilvl="0" w:tplc="D2FA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382F9D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E6CF25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3D666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E64D61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34AC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11E73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206E85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40C3E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8E4754"/>
    <w:multiLevelType w:val="hybridMultilevel"/>
    <w:tmpl w:val="56B4BC72"/>
    <w:lvl w:ilvl="0" w:tplc="7082A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C6A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BC4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1C04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04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DC39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7C4B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FAD8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109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E3B9C"/>
    <w:multiLevelType w:val="hybridMultilevel"/>
    <w:tmpl w:val="D7C2DCCE"/>
    <w:lvl w:ilvl="0" w:tplc="4B9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5C54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B26F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C6B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A0C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BE2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22C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F89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EB1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700C3B"/>
    <w:multiLevelType w:val="hybridMultilevel"/>
    <w:tmpl w:val="2A381830"/>
    <w:lvl w:ilvl="0" w:tplc="834A2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A29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5CC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4691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E629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540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BADF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3693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A7D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5F56EC"/>
    <w:multiLevelType w:val="hybridMultilevel"/>
    <w:tmpl w:val="E31C2F28"/>
    <w:lvl w:ilvl="0" w:tplc="118ED7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61A4AE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D5A7C2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E014033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866EA0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53004A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C9C8B832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E46A449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95CE6AC6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CEE36A1"/>
    <w:multiLevelType w:val="hybridMultilevel"/>
    <w:tmpl w:val="BD1091CA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7">
    <w:nsid w:val="6D2D1A5B"/>
    <w:multiLevelType w:val="hybridMultilevel"/>
    <w:tmpl w:val="7B7EFA22"/>
    <w:lvl w:ilvl="0" w:tplc="5E0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19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9000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9001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34DAA"/>
    <w:multiLevelType w:val="hybridMultilevel"/>
    <w:tmpl w:val="5CC69BCE"/>
    <w:lvl w:ilvl="0" w:tplc="396C4F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29E9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BA5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BA7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B6E4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5AA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CEC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CA2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586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B0227A"/>
    <w:multiLevelType w:val="hybridMultilevel"/>
    <w:tmpl w:val="AC8ABED0"/>
    <w:lvl w:ilvl="0" w:tplc="6DF02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C1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7C6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9879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2228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088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DC0E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3241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684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F5DA0"/>
    <w:multiLevelType w:val="hybridMultilevel"/>
    <w:tmpl w:val="FADC9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84843"/>
    <w:multiLevelType w:val="hybridMultilevel"/>
    <w:tmpl w:val="CD4EDE2E"/>
    <w:lvl w:ilvl="0" w:tplc="0419000F">
      <w:start w:val="1"/>
      <w:numFmt w:val="decimal"/>
      <w:lvlText w:val="%1."/>
      <w:lvlJc w:val="left"/>
      <w:pPr>
        <w:ind w:left="7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  <w:rPr>
        <w:rFonts w:cs="Times New Roman"/>
      </w:rPr>
    </w:lvl>
  </w:abstractNum>
  <w:abstractNum w:abstractNumId="32">
    <w:nsid w:val="7E560DD1"/>
    <w:multiLevelType w:val="hybridMultilevel"/>
    <w:tmpl w:val="6BBEE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"/>
  </w:num>
  <w:num w:numId="9">
    <w:abstractNumId w:val="18"/>
  </w:num>
  <w:num w:numId="10">
    <w:abstractNumId w:val="11"/>
  </w:num>
  <w:num w:numId="11">
    <w:abstractNumId w:val="3"/>
  </w:num>
  <w:num w:numId="12">
    <w:abstractNumId w:val="23"/>
  </w:num>
  <w:num w:numId="13">
    <w:abstractNumId w:val="19"/>
  </w:num>
  <w:num w:numId="14">
    <w:abstractNumId w:val="4"/>
  </w:num>
  <w:num w:numId="15">
    <w:abstractNumId w:val="17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10"/>
  </w:num>
  <w:num w:numId="21">
    <w:abstractNumId w:val="14"/>
  </w:num>
  <w:num w:numId="22">
    <w:abstractNumId w:val="7"/>
  </w:num>
  <w:num w:numId="23">
    <w:abstractNumId w:val="12"/>
  </w:num>
  <w:num w:numId="24">
    <w:abstractNumId w:val="32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0"/>
  </w:num>
  <w:num w:numId="28">
    <w:abstractNumId w:val="9"/>
  </w:num>
  <w:num w:numId="29">
    <w:abstractNumId w:val="15"/>
  </w:num>
  <w:num w:numId="30">
    <w:abstractNumId w:val="21"/>
  </w:num>
  <w:num w:numId="31">
    <w:abstractNumId w:val="28"/>
  </w:num>
  <w:num w:numId="32">
    <w:abstractNumId w:val="8"/>
  </w:num>
  <w:num w:numId="33">
    <w:abstractNumId w:val="13"/>
  </w:num>
  <w:num w:numId="34">
    <w:abstractNumId w:val="5"/>
  </w:num>
  <w:num w:numId="35">
    <w:abstractNumId w:val="25"/>
  </w:num>
  <w:num w:numId="36">
    <w:abstractNumId w:val="26"/>
  </w:num>
  <w:num w:numId="37">
    <w:abstractNumId w:val="16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C"/>
    <w:rsid w:val="00026B39"/>
    <w:rsid w:val="00046F4F"/>
    <w:rsid w:val="000736E9"/>
    <w:rsid w:val="00082D16"/>
    <w:rsid w:val="00091A9A"/>
    <w:rsid w:val="00130D30"/>
    <w:rsid w:val="00150207"/>
    <w:rsid w:val="00160315"/>
    <w:rsid w:val="001A63E3"/>
    <w:rsid w:val="001C6DBB"/>
    <w:rsid w:val="002A25C9"/>
    <w:rsid w:val="002B0562"/>
    <w:rsid w:val="002D7361"/>
    <w:rsid w:val="00391601"/>
    <w:rsid w:val="0039222F"/>
    <w:rsid w:val="003B5C56"/>
    <w:rsid w:val="003C0824"/>
    <w:rsid w:val="003F558F"/>
    <w:rsid w:val="005B5DBF"/>
    <w:rsid w:val="006435C5"/>
    <w:rsid w:val="00735366"/>
    <w:rsid w:val="00757E24"/>
    <w:rsid w:val="00827B54"/>
    <w:rsid w:val="00851100"/>
    <w:rsid w:val="00857E22"/>
    <w:rsid w:val="008647EF"/>
    <w:rsid w:val="00874F1E"/>
    <w:rsid w:val="008A4152"/>
    <w:rsid w:val="00932A3F"/>
    <w:rsid w:val="009856BC"/>
    <w:rsid w:val="00A335C3"/>
    <w:rsid w:val="00A74FAF"/>
    <w:rsid w:val="00AE1565"/>
    <w:rsid w:val="00B47439"/>
    <w:rsid w:val="00BE0503"/>
    <w:rsid w:val="00BF25E1"/>
    <w:rsid w:val="00BF4755"/>
    <w:rsid w:val="00C47324"/>
    <w:rsid w:val="00C95763"/>
    <w:rsid w:val="00CC0E01"/>
    <w:rsid w:val="00D62012"/>
    <w:rsid w:val="00DB0554"/>
    <w:rsid w:val="00FD16E3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C"/>
    <w:pPr>
      <w:spacing w:after="279" w:line="38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856BC"/>
    <w:pPr>
      <w:keepNext/>
      <w:shd w:val="clear" w:color="auto" w:fill="FFFFFF"/>
      <w:spacing w:after="0" w:line="240" w:lineRule="auto"/>
      <w:outlineLvl w:val="0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56B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6BC"/>
    <w:rPr>
      <w:rFonts w:ascii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856BC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paragraph" w:styleId="a3">
    <w:name w:val="Normal (Web)"/>
    <w:basedOn w:val="a"/>
    <w:uiPriority w:val="99"/>
    <w:rsid w:val="009856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9856BC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color w:val="auto"/>
      <w:kern w:val="0"/>
      <w:sz w:val="28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locked/>
    <w:rsid w:val="009856BC"/>
    <w:rPr>
      <w:rFonts w:ascii="TimesET" w:hAnsi="TimesET" w:cs="TimesET"/>
      <w:sz w:val="20"/>
      <w:szCs w:val="20"/>
      <w:lang w:eastAsia="ru-RU"/>
    </w:rPr>
  </w:style>
  <w:style w:type="paragraph" w:styleId="21">
    <w:name w:val="List Bullet 2"/>
    <w:basedOn w:val="a"/>
    <w:uiPriority w:val="99"/>
    <w:rsid w:val="009856BC"/>
    <w:pPr>
      <w:tabs>
        <w:tab w:val="num" w:pos="360"/>
        <w:tab w:val="num" w:pos="643"/>
      </w:tabs>
      <w:spacing w:after="0" w:line="240" w:lineRule="auto"/>
    </w:pPr>
    <w:rPr>
      <w:color w:val="auto"/>
      <w:kern w:val="0"/>
      <w:sz w:val="24"/>
      <w:szCs w:val="24"/>
    </w:rPr>
  </w:style>
  <w:style w:type="table" w:styleId="a6">
    <w:name w:val="Table Grid"/>
    <w:basedOn w:val="a1"/>
    <w:uiPriority w:val="99"/>
    <w:rsid w:val="009856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uiPriority w:val="99"/>
    <w:rsid w:val="009856B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856BC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856B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856B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985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56BC"/>
    <w:rPr>
      <w:rFonts w:ascii="Arial" w:hAnsi="Arial" w:cs="Arial"/>
      <w:color w:val="000000"/>
      <w:kern w:val="28"/>
      <w:sz w:val="18"/>
      <w:szCs w:val="18"/>
      <w:lang w:eastAsia="ru-RU"/>
    </w:rPr>
  </w:style>
  <w:style w:type="character" w:styleId="ac">
    <w:name w:val="page number"/>
    <w:basedOn w:val="a0"/>
    <w:uiPriority w:val="99"/>
    <w:rsid w:val="009856BC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985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856BC"/>
    <w:rPr>
      <w:rFonts w:ascii="Arial" w:hAnsi="Arial" w:cs="Arial"/>
      <w:color w:val="000000"/>
      <w:kern w:val="28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9856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856BC"/>
    <w:rPr>
      <w:rFonts w:ascii="Arial" w:hAnsi="Arial" w:cs="Arial"/>
      <w:color w:val="000000"/>
      <w:kern w:val="28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9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56BC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51100"/>
    <w:pPr>
      <w:ind w:left="720"/>
    </w:pPr>
  </w:style>
  <w:style w:type="paragraph" w:styleId="af0">
    <w:name w:val="No Spacing"/>
    <w:uiPriority w:val="99"/>
    <w:qFormat/>
    <w:rsid w:val="00857E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BC"/>
    <w:pPr>
      <w:spacing w:after="279" w:line="38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856BC"/>
    <w:pPr>
      <w:keepNext/>
      <w:shd w:val="clear" w:color="auto" w:fill="FFFFFF"/>
      <w:spacing w:after="0" w:line="240" w:lineRule="auto"/>
      <w:outlineLvl w:val="0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56B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6BC"/>
    <w:rPr>
      <w:rFonts w:ascii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856BC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paragraph" w:styleId="a3">
    <w:name w:val="Normal (Web)"/>
    <w:basedOn w:val="a"/>
    <w:uiPriority w:val="99"/>
    <w:rsid w:val="009856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9856BC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cs="TimesET"/>
      <w:color w:val="auto"/>
      <w:kern w:val="0"/>
      <w:sz w:val="28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locked/>
    <w:rsid w:val="009856BC"/>
    <w:rPr>
      <w:rFonts w:ascii="TimesET" w:hAnsi="TimesET" w:cs="TimesET"/>
      <w:sz w:val="20"/>
      <w:szCs w:val="20"/>
      <w:lang w:eastAsia="ru-RU"/>
    </w:rPr>
  </w:style>
  <w:style w:type="paragraph" w:styleId="21">
    <w:name w:val="List Bullet 2"/>
    <w:basedOn w:val="a"/>
    <w:uiPriority w:val="99"/>
    <w:rsid w:val="009856BC"/>
    <w:pPr>
      <w:tabs>
        <w:tab w:val="num" w:pos="360"/>
        <w:tab w:val="num" w:pos="643"/>
      </w:tabs>
      <w:spacing w:after="0" w:line="240" w:lineRule="auto"/>
    </w:pPr>
    <w:rPr>
      <w:color w:val="auto"/>
      <w:kern w:val="0"/>
      <w:sz w:val="24"/>
      <w:szCs w:val="24"/>
    </w:rPr>
  </w:style>
  <w:style w:type="table" w:styleId="a6">
    <w:name w:val="Table Grid"/>
    <w:basedOn w:val="a1"/>
    <w:uiPriority w:val="99"/>
    <w:rsid w:val="009856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uiPriority w:val="99"/>
    <w:rsid w:val="009856B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856BC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856B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856B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985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856BC"/>
    <w:rPr>
      <w:rFonts w:ascii="Arial" w:hAnsi="Arial" w:cs="Arial"/>
      <w:color w:val="000000"/>
      <w:kern w:val="28"/>
      <w:sz w:val="18"/>
      <w:szCs w:val="18"/>
      <w:lang w:eastAsia="ru-RU"/>
    </w:rPr>
  </w:style>
  <w:style w:type="character" w:styleId="ac">
    <w:name w:val="page number"/>
    <w:basedOn w:val="a0"/>
    <w:uiPriority w:val="99"/>
    <w:rsid w:val="009856BC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985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856BC"/>
    <w:rPr>
      <w:rFonts w:ascii="Arial" w:hAnsi="Arial" w:cs="Arial"/>
      <w:color w:val="000000"/>
      <w:kern w:val="28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9856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856BC"/>
    <w:rPr>
      <w:rFonts w:ascii="Arial" w:hAnsi="Arial" w:cs="Arial"/>
      <w:color w:val="000000"/>
      <w:kern w:val="28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9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56BC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51100"/>
    <w:pPr>
      <w:ind w:left="720"/>
    </w:pPr>
  </w:style>
  <w:style w:type="paragraph" w:styleId="af0">
    <w:name w:val="No Spacing"/>
    <w:uiPriority w:val="99"/>
    <w:qFormat/>
    <w:rsid w:val="00857E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работы с одаренными детьми в общеобразовательной школе (из опыта работы)</vt:lpstr>
    </vt:vector>
  </TitlesOfParts>
  <Company>Reanimator Extreme Edition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работы с одаренными детьми в общеобразовательной школе (из опыта работы)</dc:title>
  <dc:creator>Admin</dc:creator>
  <cp:lastModifiedBy>Евгения</cp:lastModifiedBy>
  <cp:revision>2</cp:revision>
  <dcterms:created xsi:type="dcterms:W3CDTF">2017-01-30T07:19:00Z</dcterms:created>
  <dcterms:modified xsi:type="dcterms:W3CDTF">2017-01-30T07:19:00Z</dcterms:modified>
</cp:coreProperties>
</file>