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9E" w:rsidRPr="00E24F9E" w:rsidRDefault="00E24F9E" w:rsidP="00E24F9E">
      <w:pPr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E24F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Рекомендуемая литература для подготовки к олимпиаде ОПК 2018-2019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Олимпиада "Основы православной культуры"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</w:t>
      </w:r>
      <w:r w:rsidRPr="00E2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proofErr w:type="gramEnd"/>
      <w:r w:rsidRPr="00E2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/2019 учебном году  </w:t>
      </w: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проходить по следующим темам: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ТЕМА: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«Умозрение в камне»: каменное церковное зодчество Древней Руси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обращает внимание на историю появления храмов и монастырей в период каменного строительства, их архитектуру, инициаторов и архитекторов, систему росписи, а также воспоминания о храмах, отражение образов и судьбы этих храмов в живописи и литературе.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Юбилеи:</w:t>
      </w:r>
    </w:p>
    <w:p w:rsidR="00E24F9E" w:rsidRPr="00E24F9E" w:rsidRDefault="00E24F9E" w:rsidP="00E24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540 лет со дня завершения строительства Успенского собора Московского Кремля (1479)</w:t>
      </w:r>
    </w:p>
    <w:p w:rsidR="00E24F9E" w:rsidRPr="00E24F9E" w:rsidRDefault="00E24F9E" w:rsidP="00E24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2019 году – 1030 лет с начала строительства первого известного каменного храма древней Руси – Десятинной Церкви (989 год)</w:t>
      </w:r>
    </w:p>
    <w:p w:rsidR="00E24F9E" w:rsidRPr="00E24F9E" w:rsidRDefault="00E24F9E" w:rsidP="00E24F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2018 году – 1030 лет Крещения Руси.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ЛОКАЛЬНАЯ ТЕМА: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«Славянский мир в эпоху </w:t>
      </w:r>
      <w:proofErr w:type="spellStart"/>
      <w:r w:rsidRPr="00E2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свв</w:t>
      </w:r>
      <w:proofErr w:type="spellEnd"/>
      <w:r w:rsidRPr="00E24F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Кирилла и Мефодия»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 2019 года:</w:t>
      </w:r>
    </w:p>
    <w:p w:rsidR="00E24F9E" w:rsidRPr="00E24F9E" w:rsidRDefault="00E24F9E" w:rsidP="00E24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1250 лет со дня кончины равноапостольного Кирилла, одного из братьев (869 г.)</w:t>
      </w:r>
    </w:p>
    <w:p w:rsidR="00E24F9E" w:rsidRPr="00E24F9E" w:rsidRDefault="00E24F9E" w:rsidP="00E24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800-летие получения Сербской Православной Церковью автокефалии (1219 год)</w:t>
      </w:r>
    </w:p>
    <w:p w:rsidR="00E24F9E" w:rsidRPr="00E24F9E" w:rsidRDefault="00E24F9E" w:rsidP="00E24F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1100 лет провозглашения автокефалии Болгарской Церкви (919 год)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позволяет вникнуть в миссию святых братьев, лучше понять их подвиг, рассмотреть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плоды  миссии</w:t>
      </w:r>
      <w:proofErr w:type="gramEnd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славянских странах – прежде всего, в Болгарии и Сербии, в которой их труды способствовали окончательному утверждению христианства. Тема позволяет увидеть культурные связи России с другими славянскими странами и значение миссии для распространения и утверждения христианской веры на русской земле.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задания олимпиады могут войти вопросы, связанные с</w:t>
      </w:r>
      <w:r w:rsidRPr="00E24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24F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темой XXVII Международных образовательных Рождественских чтений 2019 года: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«Молодежь: свобода и ответственность».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подготовки к олимпиаде Центральная методическая комиссия рекомендует использовать следующие источники:</w:t>
      </w:r>
    </w:p>
    <w:p w:rsidR="00E24F9E" w:rsidRPr="00E24F9E" w:rsidRDefault="00E24F9E" w:rsidP="00E24F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главных храмов России [Электронный ресурс] URL: </w:t>
      </w:r>
      <w:hyperlink r:id="rId5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www.restbee.ru/guides/ekskursii/10-ghlavnykh-khramov-rossii.html</w:t>
        </w:r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 храмов России невероятной красоты и с интересной историей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 </w:t>
      </w:r>
      <w:hyperlink r:id="rId6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https://www.culture.ru/themes/393/10-khramov-rossii-neveroyatnoi-krasoty-i-s-interesneishei-istoriei</w:t>
        </w:r>
        <w:proofErr w:type="gramEnd"/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Внутреннее убранство и внешнее устройство православного храма [Электронный ресурс] URL: http://molitva-info.ru/duhovnaya-zhizn/vnutrennee-ubranstvo-i-vneshnee-ustrojstvo-pravoslavnogo-hrama.html</w:t>
      </w:r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 труды преподобных отцов наших Мефодия и Константина, в монашестве Кирилла, учителей славянских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 </w:t>
      </w:r>
      <w:hyperlink r:id="rId7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https://azbyka.ru/otechnik/Dmitrij_Rostovskij/zhitija-svjatykh/414</w:t>
        </w:r>
        <w:proofErr w:type="gramEnd"/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Житие святых Кирилла и Мефодия [Электронный ресурс] URL: </w:t>
      </w:r>
      <w:hyperlink r:id="rId8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www.pravoslavie.ru/30522.html</w:t>
        </w:r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житие святых Мефодия и Кирилла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 </w:t>
      </w:r>
      <w:hyperlink r:id="rId9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http://akafist.ru/saints/kirilll-i-mefodij/kratkoe-zhitie-kirilla</w:t>
        </w:r>
        <w:proofErr w:type="gramEnd"/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Крещение Руси: как это было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 </w:t>
      </w:r>
      <w:hyperlink r:id="rId10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https://foma.ru/kreshhenie-rusi-kak-eto-byilo.html</w:t>
        </w:r>
        <w:proofErr w:type="gramEnd"/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Православная архитектура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 </w:t>
      </w:r>
      <w:hyperlink r:id="rId11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www.golddomes.ru/cerkov/cerkov.shtml</w:t>
        </w:r>
        <w:proofErr w:type="gramEnd"/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Протоиерей Серафим Слободской, Закон Божий [Электронный ресурс] URL: </w:t>
      </w:r>
      <w:hyperlink r:id="rId12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https://azbyka.ru/otechnik/Serafim_Slobodskoj/zakon-bozhij/</w:t>
        </w:r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Символика православного храма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 </w:t>
      </w:r>
      <w:hyperlink r:id="rId13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www.pravoslavie.ru/683.html</w:t>
        </w:r>
        <w:proofErr w:type="gramEnd"/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Справочник православного человека. Храм.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 </w:t>
      </w:r>
      <w:hyperlink r:id="rId14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https://azbyka.ru/spravochnik-pravoslavnogo-cheloveka-pravoslavnyj-xram</w:t>
        </w:r>
        <w:proofErr w:type="gramEnd"/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Стили православных храмов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 </w:t>
      </w:r>
      <w:hyperlink r:id="rId15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http://optina-msk.ru/kateh/o-khrame-s-lyubovyu/dom-bozhij/893-stili-pravoslavnykh-khramov?limitstart=&amp;showall=1</w:t>
        </w:r>
        <w:proofErr w:type="gramEnd"/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храма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 </w:t>
      </w:r>
      <w:hyperlink r:id="rId16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www.temples.ru/structura_hrama.php</w:t>
        </w:r>
        <w:proofErr w:type="gramEnd"/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храма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  </w:t>
      </w:r>
      <w:hyperlink r:id="rId17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http://hram-pochaev.moseparh.ru/ustrojstvo-xrama/</w:t>
        </w:r>
        <w:proofErr w:type="gramEnd"/>
      </w:hyperlink>
    </w:p>
    <w:p w:rsidR="00E24F9E" w:rsidRPr="00E24F9E" w:rsidRDefault="00E24F9E" w:rsidP="00E24F9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Храм и его устройство [Электронный ресурс] </w:t>
      </w:r>
      <w:proofErr w:type="gramStart"/>
      <w:r w:rsidRPr="00E24F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URL:  </w:t>
      </w:r>
      <w:hyperlink r:id="rId18" w:history="1">
        <w:r w:rsidRPr="00E24F9E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  <w:lang w:eastAsia="ru-RU"/>
          </w:rPr>
          <w:t>www.sakkos.ru/erudit/Khram-ustrojstvo.html</w:t>
        </w:r>
        <w:proofErr w:type="gramEnd"/>
      </w:hyperlink>
    </w:p>
    <w:bookmarkEnd w:id="0"/>
    <w:p w:rsidR="00AE2EB0" w:rsidRPr="00E24F9E" w:rsidRDefault="00AE2EB0" w:rsidP="00E24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EB0" w:rsidRPr="00E2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98E"/>
    <w:multiLevelType w:val="multilevel"/>
    <w:tmpl w:val="28BC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37100F"/>
    <w:multiLevelType w:val="multilevel"/>
    <w:tmpl w:val="83A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50612"/>
    <w:multiLevelType w:val="multilevel"/>
    <w:tmpl w:val="2324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9E"/>
    <w:rsid w:val="00AE2EB0"/>
    <w:rsid w:val="00E2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79C51-C368-441F-ACE4-B5FEDED6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F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F9E"/>
    <w:rPr>
      <w:b/>
      <w:bCs/>
    </w:rPr>
  </w:style>
  <w:style w:type="character" w:styleId="a5">
    <w:name w:val="Emphasis"/>
    <w:basedOn w:val="a0"/>
    <w:uiPriority w:val="20"/>
    <w:qFormat/>
    <w:rsid w:val="00E24F9E"/>
    <w:rPr>
      <w:i/>
      <w:iCs/>
    </w:rPr>
  </w:style>
  <w:style w:type="character" w:styleId="a6">
    <w:name w:val="Hyperlink"/>
    <w:basedOn w:val="a0"/>
    <w:uiPriority w:val="99"/>
    <w:semiHidden/>
    <w:unhideWhenUsed/>
    <w:rsid w:val="00E24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ie.ru/30522.html" TargetMode="External"/><Relationship Id="rId13" Type="http://schemas.openxmlformats.org/officeDocument/2006/relationships/hyperlink" Target="http://www.pravoslavie.ru/683.html" TargetMode="External"/><Relationship Id="rId18" Type="http://schemas.openxmlformats.org/officeDocument/2006/relationships/hyperlink" Target="http://www.sakkos.ru/erudit/Khram-ustrojstv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Dmitrij_Rostovskij/zhitija-svjatykh/414" TargetMode="External"/><Relationship Id="rId12" Type="http://schemas.openxmlformats.org/officeDocument/2006/relationships/hyperlink" Target="https://azbyka.ru/otechnik/Serafim_Slobodskoj/zakon-bozhij/" TargetMode="External"/><Relationship Id="rId17" Type="http://schemas.openxmlformats.org/officeDocument/2006/relationships/hyperlink" Target="http://hram-pochaev.moseparh.ru/ustrojstvo-xram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mples.ru/structura_hrama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ulture.ru/themes/393/10-khramov-rossii-neveroyatnoi-krasoty-i-s-interesneishei-istoriei" TargetMode="External"/><Relationship Id="rId11" Type="http://schemas.openxmlformats.org/officeDocument/2006/relationships/hyperlink" Target="http://www.golddomes.ru/cerkov/cerkov.shtml" TargetMode="External"/><Relationship Id="rId5" Type="http://schemas.openxmlformats.org/officeDocument/2006/relationships/hyperlink" Target="http://www.restbee.ru/guides/ekskursii/10-ghlavnykh-khramov-rossii.html" TargetMode="External"/><Relationship Id="rId15" Type="http://schemas.openxmlformats.org/officeDocument/2006/relationships/hyperlink" Target="http://optina-msk.ru/kateh/o-khrame-s-lyubovyu/dom-bozhij/893-stili-pravoslavnykh-khramov?limitstart=&amp;showall=1" TargetMode="External"/><Relationship Id="rId10" Type="http://schemas.openxmlformats.org/officeDocument/2006/relationships/hyperlink" Target="https://foma.ru/kreshhenie-rusi-kak-eto-byilo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kafist.ru/saints/kirilll-i-mefodij/kratkoe-zhitie-kirilla" TargetMode="External"/><Relationship Id="rId14" Type="http://schemas.openxmlformats.org/officeDocument/2006/relationships/hyperlink" Target="https://azbyka.ru/spravochnik-pravoslavnogo-cheloveka-pravoslavnyj-x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Вымятнина</dc:creator>
  <cp:keywords/>
  <dc:description/>
  <cp:lastModifiedBy>Евгения Борисовна Вымятнина</cp:lastModifiedBy>
  <cp:revision>1</cp:revision>
  <dcterms:created xsi:type="dcterms:W3CDTF">2018-11-26T06:54:00Z</dcterms:created>
  <dcterms:modified xsi:type="dcterms:W3CDTF">2018-11-26T06:55:00Z</dcterms:modified>
</cp:coreProperties>
</file>